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352" w:rsidRPr="00355352" w:rsidRDefault="00355352">
      <w:pPr>
        <w:widowControl w:val="0"/>
        <w:spacing w:line="240" w:lineRule="auto"/>
        <w:jc w:val="both"/>
        <w:rPr>
          <w:b/>
          <w:bCs/>
          <w:sz w:val="24"/>
          <w:szCs w:val="24"/>
        </w:rPr>
      </w:pPr>
      <w:r w:rsidRPr="00355352">
        <w:rPr>
          <w:b/>
          <w:bCs/>
          <w:sz w:val="24"/>
          <w:szCs w:val="24"/>
        </w:rPr>
        <w:t xml:space="preserve">Medienmitteilung </w:t>
      </w:r>
    </w:p>
    <w:p w:rsidR="00355352" w:rsidRDefault="00355352">
      <w:pPr>
        <w:widowControl w:val="0"/>
        <w:spacing w:line="240" w:lineRule="auto"/>
        <w:jc w:val="both"/>
        <w:rPr>
          <w:b/>
          <w:bCs/>
        </w:rPr>
      </w:pPr>
    </w:p>
    <w:p w:rsidR="00355352" w:rsidRDefault="00355352">
      <w:pPr>
        <w:widowControl w:val="0"/>
        <w:spacing w:line="240" w:lineRule="auto"/>
        <w:jc w:val="both"/>
        <w:rPr>
          <w:b/>
          <w:bCs/>
        </w:rPr>
      </w:pPr>
    </w:p>
    <w:p w:rsidR="003E2BCC" w:rsidRDefault="00253D8F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Vorfreude auf die ersten </w:t>
      </w:r>
      <w:r w:rsidRPr="00D44B90">
        <w:rPr>
          <w:color w:val="auto"/>
          <w:sz w:val="28"/>
          <w:szCs w:val="28"/>
        </w:rPr>
        <w:t>Swiss</w:t>
      </w:r>
      <w:r w:rsidR="00725747" w:rsidRPr="00D44B90">
        <w:rPr>
          <w:color w:val="auto"/>
          <w:sz w:val="28"/>
          <w:szCs w:val="28"/>
        </w:rPr>
        <w:t xml:space="preserve"> </w:t>
      </w:r>
      <w:r w:rsidR="0090222F" w:rsidRPr="00D44B90">
        <w:rPr>
          <w:color w:val="auto"/>
          <w:sz w:val="28"/>
          <w:szCs w:val="28"/>
        </w:rPr>
        <w:t>&amp;</w:t>
      </w:r>
      <w:r w:rsidR="00725747" w:rsidRPr="00D44B90">
        <w:rPr>
          <w:color w:val="auto"/>
          <w:sz w:val="28"/>
          <w:szCs w:val="28"/>
        </w:rPr>
        <w:t xml:space="preserve"> World</w:t>
      </w:r>
      <w:r w:rsidRPr="00D44B90">
        <w:rPr>
          <w:color w:val="auto"/>
          <w:sz w:val="28"/>
          <w:szCs w:val="28"/>
        </w:rPr>
        <w:t xml:space="preserve"> Education </w:t>
      </w:r>
      <w:r>
        <w:rPr>
          <w:sz w:val="28"/>
          <w:szCs w:val="28"/>
        </w:rPr>
        <w:t xml:space="preserve">Days </w:t>
      </w:r>
      <w:r w:rsidR="003A0F36">
        <w:rPr>
          <w:sz w:val="28"/>
          <w:szCs w:val="28"/>
        </w:rPr>
        <w:t>in Bern</w:t>
      </w:r>
    </w:p>
    <w:p w:rsidR="003E2BCC" w:rsidRDefault="003E2BCC">
      <w:pPr>
        <w:spacing w:line="312" w:lineRule="auto"/>
        <w:rPr>
          <w:b/>
          <w:bCs/>
        </w:rPr>
      </w:pPr>
    </w:p>
    <w:p w:rsidR="000719F1" w:rsidRDefault="008A0A92" w:rsidP="0090222F">
      <w:pPr>
        <w:spacing w:line="360" w:lineRule="auto"/>
        <w:jc w:val="both"/>
        <w:rPr>
          <w:b/>
          <w:bCs/>
        </w:rPr>
      </w:pPr>
      <w:r>
        <w:t>Bern</w:t>
      </w:r>
      <w:r w:rsidRPr="003B3F35">
        <w:t xml:space="preserve">, </w:t>
      </w:r>
      <w:r w:rsidR="00E62E84" w:rsidRPr="003B3F35">
        <w:t>2</w:t>
      </w:r>
      <w:r w:rsidR="005F0727" w:rsidRPr="003B3F35">
        <w:t>7</w:t>
      </w:r>
      <w:r w:rsidRPr="003B3F35">
        <w:t>. O</w:t>
      </w:r>
      <w:r w:rsidR="00545B3A" w:rsidRPr="003B3F35">
        <w:t>ktober 2016</w:t>
      </w:r>
      <w:r w:rsidR="00545B3A" w:rsidRPr="003B3F35">
        <w:rPr>
          <w:b/>
          <w:bCs/>
        </w:rPr>
        <w:t xml:space="preserve"> – </w:t>
      </w:r>
      <w:r w:rsidR="000719F1" w:rsidRPr="003B3F35">
        <w:rPr>
          <w:b/>
          <w:bCs/>
          <w:color w:val="auto"/>
        </w:rPr>
        <w:t>Mit</w:t>
      </w:r>
      <w:r w:rsidR="000719F1" w:rsidRPr="00D44B90">
        <w:rPr>
          <w:b/>
          <w:bCs/>
          <w:color w:val="auto"/>
        </w:rPr>
        <w:t xml:space="preserve"> einer hochkarätig besetzten Eröffnungsfeier zelebrieren </w:t>
      </w:r>
      <w:r w:rsidR="00FB690A" w:rsidRPr="00D44B90">
        <w:rPr>
          <w:b/>
          <w:bCs/>
          <w:color w:val="auto"/>
        </w:rPr>
        <w:t>die bedeutendste</w:t>
      </w:r>
      <w:r w:rsidR="00C433EF" w:rsidRPr="00D44B90">
        <w:rPr>
          <w:b/>
          <w:bCs/>
          <w:color w:val="auto"/>
        </w:rPr>
        <w:t>n</w:t>
      </w:r>
      <w:r w:rsidR="00FB690A" w:rsidRPr="00D44B90">
        <w:rPr>
          <w:b/>
          <w:bCs/>
          <w:color w:val="auto"/>
        </w:rPr>
        <w:t xml:space="preserve"> Schweizer </w:t>
      </w:r>
      <w:r w:rsidR="005F0727" w:rsidRPr="00D44B90">
        <w:rPr>
          <w:b/>
          <w:bCs/>
          <w:color w:val="auto"/>
        </w:rPr>
        <w:t>Bildungsmesse</w:t>
      </w:r>
      <w:r w:rsidR="00C433EF" w:rsidRPr="00D44B90">
        <w:rPr>
          <w:b/>
          <w:bCs/>
          <w:color w:val="auto"/>
        </w:rPr>
        <w:t>n</w:t>
      </w:r>
      <w:r w:rsidR="000719F1" w:rsidRPr="00D44B90">
        <w:rPr>
          <w:b/>
          <w:bCs/>
          <w:color w:val="auto"/>
        </w:rPr>
        <w:t xml:space="preserve"> </w:t>
      </w:r>
      <w:r w:rsidR="00813FB6" w:rsidRPr="00D44B90">
        <w:rPr>
          <w:b/>
          <w:bCs/>
          <w:color w:val="auto"/>
        </w:rPr>
        <w:t xml:space="preserve">am 8. </w:t>
      </w:r>
      <w:r w:rsidR="000719F1" w:rsidRPr="00D44B90">
        <w:rPr>
          <w:b/>
          <w:bCs/>
          <w:color w:val="auto"/>
        </w:rPr>
        <w:t>November</w:t>
      </w:r>
      <w:r w:rsidR="00813FB6" w:rsidRPr="00D44B90">
        <w:rPr>
          <w:b/>
          <w:bCs/>
          <w:color w:val="auto"/>
        </w:rPr>
        <w:t xml:space="preserve"> 2016</w:t>
      </w:r>
      <w:r w:rsidR="000719F1" w:rsidRPr="00D44B90">
        <w:rPr>
          <w:b/>
          <w:bCs/>
          <w:color w:val="auto"/>
        </w:rPr>
        <w:t xml:space="preserve"> </w:t>
      </w:r>
      <w:r w:rsidR="00FB690A" w:rsidRPr="00D44B90">
        <w:rPr>
          <w:b/>
          <w:bCs/>
          <w:color w:val="auto"/>
        </w:rPr>
        <w:t>ihre Premiere</w:t>
      </w:r>
      <w:r w:rsidR="005F0727" w:rsidRPr="00D44B90">
        <w:rPr>
          <w:b/>
          <w:bCs/>
          <w:color w:val="auto"/>
        </w:rPr>
        <w:t xml:space="preserve"> in Bern. </w:t>
      </w:r>
      <w:r w:rsidR="0090222F" w:rsidRPr="00D44B90">
        <w:rPr>
          <w:b/>
          <w:bCs/>
          <w:color w:val="auto"/>
        </w:rPr>
        <w:t>Mehr als</w:t>
      </w:r>
      <w:r w:rsidR="005F0727" w:rsidRPr="00D44B90">
        <w:rPr>
          <w:b/>
          <w:bCs/>
          <w:color w:val="auto"/>
        </w:rPr>
        <w:t xml:space="preserve"> 250 Aussteller </w:t>
      </w:r>
      <w:r w:rsidR="00813FB6" w:rsidRPr="00D44B90">
        <w:rPr>
          <w:b/>
          <w:bCs/>
          <w:color w:val="auto"/>
        </w:rPr>
        <w:t>präsentieren</w:t>
      </w:r>
      <w:r w:rsidR="005F0727" w:rsidRPr="00D44B90">
        <w:rPr>
          <w:b/>
          <w:bCs/>
          <w:color w:val="auto"/>
        </w:rPr>
        <w:t xml:space="preserve"> </w:t>
      </w:r>
      <w:r w:rsidR="00FB690A" w:rsidRPr="00D44B90">
        <w:rPr>
          <w:b/>
          <w:bCs/>
          <w:color w:val="auto"/>
        </w:rPr>
        <w:t xml:space="preserve">an den Swiss </w:t>
      </w:r>
      <w:r w:rsidR="0090222F" w:rsidRPr="00D44B90">
        <w:rPr>
          <w:b/>
          <w:bCs/>
          <w:color w:val="auto"/>
        </w:rPr>
        <w:t>&amp;</w:t>
      </w:r>
      <w:r w:rsidR="00C433EF" w:rsidRPr="00D44B90">
        <w:rPr>
          <w:b/>
          <w:bCs/>
          <w:color w:val="auto"/>
        </w:rPr>
        <w:t xml:space="preserve"> World </w:t>
      </w:r>
      <w:r w:rsidR="00FB690A" w:rsidRPr="00D44B90">
        <w:rPr>
          <w:b/>
          <w:bCs/>
          <w:color w:val="auto"/>
        </w:rPr>
        <w:t xml:space="preserve">Education Days die aktuellsten Trends im Bildungsbereich. </w:t>
      </w:r>
      <w:r w:rsidR="000719F1" w:rsidRPr="00D44B90">
        <w:rPr>
          <w:b/>
          <w:bCs/>
          <w:color w:val="auto"/>
        </w:rPr>
        <w:t xml:space="preserve">Gehaltvolle Sonderschauen, ein </w:t>
      </w:r>
      <w:r w:rsidR="00FB690A" w:rsidRPr="00D44B90">
        <w:rPr>
          <w:b/>
          <w:bCs/>
          <w:color w:val="auto"/>
        </w:rPr>
        <w:t>umfangreiches Rahmenprogramm</w:t>
      </w:r>
      <w:r w:rsidR="00813FB6" w:rsidRPr="00D44B90">
        <w:rPr>
          <w:b/>
          <w:bCs/>
          <w:color w:val="auto"/>
        </w:rPr>
        <w:t xml:space="preserve">, </w:t>
      </w:r>
      <w:r w:rsidR="000719F1" w:rsidRPr="00D44B90">
        <w:rPr>
          <w:b/>
          <w:bCs/>
          <w:color w:val="auto"/>
        </w:rPr>
        <w:t xml:space="preserve">zahlreichen Foren und </w:t>
      </w:r>
      <w:r w:rsidR="00813FB6" w:rsidRPr="00D44B90">
        <w:rPr>
          <w:b/>
          <w:bCs/>
          <w:color w:val="auto"/>
        </w:rPr>
        <w:t>ein</w:t>
      </w:r>
      <w:r w:rsidR="000719F1" w:rsidRPr="00D44B90">
        <w:rPr>
          <w:b/>
          <w:bCs/>
          <w:color w:val="auto"/>
        </w:rPr>
        <w:t xml:space="preserve"> Tag der </w:t>
      </w:r>
      <w:proofErr w:type="spellStart"/>
      <w:r w:rsidR="000719F1" w:rsidRPr="00D44B90">
        <w:rPr>
          <w:b/>
          <w:bCs/>
          <w:color w:val="auto"/>
        </w:rPr>
        <w:t>Romandie</w:t>
      </w:r>
      <w:proofErr w:type="spellEnd"/>
      <w:r w:rsidR="00FB690A" w:rsidRPr="00D44B90">
        <w:rPr>
          <w:b/>
          <w:bCs/>
          <w:color w:val="auto"/>
        </w:rPr>
        <w:t xml:space="preserve"> bieten dem Publikum </w:t>
      </w:r>
      <w:r w:rsidR="00813FB6" w:rsidRPr="00D44B90">
        <w:rPr>
          <w:b/>
          <w:bCs/>
          <w:color w:val="auto"/>
        </w:rPr>
        <w:t xml:space="preserve">viel Wissenswertes </w:t>
      </w:r>
      <w:r w:rsidR="00813FB6" w:rsidRPr="00D44B90">
        <w:rPr>
          <w:b/>
          <w:bCs/>
          <w:color w:val="auto"/>
        </w:rPr>
        <w:br/>
        <w:t xml:space="preserve">und Inspiration. </w:t>
      </w:r>
      <w:r w:rsidR="00FB690A" w:rsidRPr="00D44B90">
        <w:rPr>
          <w:b/>
          <w:bCs/>
          <w:color w:val="auto"/>
        </w:rPr>
        <w:t xml:space="preserve"> </w:t>
      </w:r>
    </w:p>
    <w:p w:rsidR="00253D8F" w:rsidRDefault="00253D8F">
      <w:pPr>
        <w:spacing w:line="360" w:lineRule="auto"/>
        <w:jc w:val="both"/>
        <w:rPr>
          <w:b/>
          <w:bCs/>
        </w:rPr>
      </w:pPr>
      <w:bookmarkStart w:id="0" w:name="_GoBack"/>
      <w:bookmarkEnd w:id="0"/>
    </w:p>
    <w:p w:rsidR="00C433EF" w:rsidRDefault="00C433EF" w:rsidP="00C433EF">
      <w:pPr>
        <w:spacing w:line="360" w:lineRule="auto"/>
        <w:jc w:val="both"/>
      </w:pPr>
      <w:r w:rsidRPr="00420D57">
        <w:t xml:space="preserve">Die Swiss Education Days finden </w:t>
      </w:r>
      <w:r w:rsidR="00813FB6">
        <w:t xml:space="preserve">vom 8. bis 10. November </w:t>
      </w:r>
      <w:r w:rsidRPr="00420D57">
        <w:t xml:space="preserve">2016 das erste Mal </w:t>
      </w:r>
      <w:r w:rsidR="006C4B82">
        <w:t>auf dem BERNEXPO-Gelände in Bern statt</w:t>
      </w:r>
      <w:r w:rsidR="007F10AC">
        <w:t xml:space="preserve"> und richten sich an Bildungsverantwortliche </w:t>
      </w:r>
      <w:r w:rsidR="003A0F36">
        <w:t xml:space="preserve">aus der </w:t>
      </w:r>
      <w:r w:rsidR="00D44B90">
        <w:t xml:space="preserve">ganzen </w:t>
      </w:r>
      <w:r w:rsidR="007F10AC">
        <w:t>Schweiz</w:t>
      </w:r>
      <w:r w:rsidR="007F10AC" w:rsidRPr="00136C45">
        <w:t xml:space="preserve">. </w:t>
      </w:r>
      <w:r w:rsidR="00813FB6" w:rsidRPr="00136C45">
        <w:t xml:space="preserve">An der </w:t>
      </w:r>
      <w:r w:rsidR="000719F1" w:rsidRPr="00136C45">
        <w:t xml:space="preserve">Eröffnungsfeier </w:t>
      </w:r>
      <w:r w:rsidR="00D44B90" w:rsidRPr="00136C45">
        <w:t>geben sich</w:t>
      </w:r>
      <w:r w:rsidR="000719F1" w:rsidRPr="00136C45">
        <w:t xml:space="preserve"> Meinungsm</w:t>
      </w:r>
      <w:r w:rsidR="00813FB6" w:rsidRPr="00136C45">
        <w:t>acher aus</w:t>
      </w:r>
      <w:r w:rsidR="00D44B90" w:rsidRPr="00136C45">
        <w:t xml:space="preserve"> verschiedenen</w:t>
      </w:r>
      <w:r w:rsidR="00813FB6" w:rsidRPr="00136C45">
        <w:t xml:space="preserve"> Disziplinen </w:t>
      </w:r>
      <w:r w:rsidR="00D44B90" w:rsidRPr="00136C45">
        <w:t>die Ehre</w:t>
      </w:r>
      <w:r w:rsidR="00813FB6" w:rsidRPr="00136C45">
        <w:t xml:space="preserve">: </w:t>
      </w:r>
      <w:r w:rsidR="00D44B90" w:rsidRPr="00136C45">
        <w:t xml:space="preserve">Unter anderem werden </w:t>
      </w:r>
      <w:r w:rsidR="000719F1" w:rsidRPr="00136C45">
        <w:t xml:space="preserve">der Erziehungsdirektor des Kantons Bern, Bernhard Pulver, </w:t>
      </w:r>
      <w:r w:rsidR="00241AB4" w:rsidRPr="00136C45">
        <w:t xml:space="preserve">Verbandsbeauftragte wie beispielsweise Beat </w:t>
      </w:r>
      <w:proofErr w:type="spellStart"/>
      <w:r w:rsidR="00241AB4" w:rsidRPr="00136C45">
        <w:t>Zemp</w:t>
      </w:r>
      <w:proofErr w:type="spellEnd"/>
      <w:r w:rsidR="00241AB4" w:rsidRPr="00136C45">
        <w:t xml:space="preserve">, Präsident des Dachverbands Lehrerinnen und Lehrer LCH, sowie Wirtschaftsvertreter (Microsoft Schweiz und Hunziker AG) </w:t>
      </w:r>
      <w:r w:rsidR="000719F1" w:rsidRPr="00136C45">
        <w:t>kontrovers über die Volksschule debattieren.</w:t>
      </w:r>
      <w:r w:rsidR="000719F1">
        <w:t xml:space="preserve"> </w:t>
      </w:r>
      <w:r w:rsidR="00136C45" w:rsidRPr="00E62E84">
        <w:t xml:space="preserve">Moderiert wird der Anlass von Cornelia Kazis, </w:t>
      </w:r>
      <w:proofErr w:type="spellStart"/>
      <w:r w:rsidR="00136C45" w:rsidRPr="00E62E84">
        <w:t>Fachredaktorin</w:t>
      </w:r>
      <w:proofErr w:type="spellEnd"/>
      <w:r w:rsidR="00136C45" w:rsidRPr="00E62E84">
        <w:t xml:space="preserve"> bei SRF Kultur. </w:t>
      </w:r>
      <w:r w:rsidR="00241AB4" w:rsidRPr="00E62E84">
        <w:t xml:space="preserve">Parallel zu den Swiss Education Days finden die international ausgerichteten World Education Days statt, die als globaler Branchentreffpunkt unter dem Patronat der </w:t>
      </w:r>
      <w:proofErr w:type="spellStart"/>
      <w:r w:rsidR="00241AB4" w:rsidRPr="00E62E84">
        <w:t>Worlddidac</w:t>
      </w:r>
      <w:proofErr w:type="spellEnd"/>
      <w:r w:rsidR="00241AB4" w:rsidRPr="00E62E84">
        <w:t xml:space="preserve"> </w:t>
      </w:r>
      <w:proofErr w:type="spellStart"/>
      <w:r w:rsidR="00241AB4" w:rsidRPr="00E62E84">
        <w:t>Association</w:t>
      </w:r>
      <w:proofErr w:type="spellEnd"/>
      <w:r w:rsidR="00241AB4" w:rsidRPr="00E62E84">
        <w:t xml:space="preserve"> stehen und internationale Aussteller und Entscheider vereinen. Der internationale Teil wird von Mauro </w:t>
      </w:r>
      <w:proofErr w:type="spellStart"/>
      <w:r w:rsidR="00241AB4" w:rsidRPr="00E62E84">
        <w:t>Dell'Ambrogio</w:t>
      </w:r>
      <w:proofErr w:type="spellEnd"/>
      <w:r w:rsidR="00241AB4" w:rsidRPr="00E62E84">
        <w:t xml:space="preserve">, </w:t>
      </w:r>
      <w:proofErr w:type="spellStart"/>
      <w:r w:rsidR="00241AB4" w:rsidRPr="00E62E84">
        <w:t>Eidg</w:t>
      </w:r>
      <w:proofErr w:type="spellEnd"/>
      <w:r w:rsidR="00241AB4" w:rsidRPr="00E62E84">
        <w:t xml:space="preserve">. Staatssekretär für Bildung, Forschung und Innovation, eröffnet. </w:t>
      </w:r>
      <w:r w:rsidRPr="00E62E84">
        <w:t xml:space="preserve">«Wir freuen uns auf eine gelungene Premiere mit inspirierten Besucherinnen und Besuchern sowie innovativen nationalen </w:t>
      </w:r>
      <w:r w:rsidR="00813FB6" w:rsidRPr="00E62E84">
        <w:t>und internationalen Ausstellern», erklärt Judika Bachmann, Messeleiterin der Swiss &amp; World Education</w:t>
      </w:r>
      <w:r w:rsidR="00813FB6" w:rsidRPr="00D70078">
        <w:t xml:space="preserve"> Days</w:t>
      </w:r>
      <w:r w:rsidR="00813FB6" w:rsidRPr="00420D57">
        <w:t>.</w:t>
      </w:r>
      <w:r w:rsidRPr="00420D57">
        <w:t xml:space="preserve"> </w:t>
      </w:r>
      <w:r w:rsidR="00D44B90">
        <w:t>«</w:t>
      </w:r>
      <w:r w:rsidR="00813FB6" w:rsidRPr="00813FB6">
        <w:t xml:space="preserve">Unser Ziel ist es, </w:t>
      </w:r>
      <w:r w:rsidR="0090222F" w:rsidRPr="00813FB6">
        <w:t xml:space="preserve">der Bildung im politischen Zentrum der Schweiz </w:t>
      </w:r>
      <w:r w:rsidRPr="00813FB6">
        <w:t>die bestmögliche Plattform zu bieten</w:t>
      </w:r>
      <w:r w:rsidR="00813FB6" w:rsidRPr="00813FB6">
        <w:t xml:space="preserve">. Daher </w:t>
      </w:r>
      <w:r w:rsidR="0090222F" w:rsidRPr="00813FB6">
        <w:t xml:space="preserve">freuen wir </w:t>
      </w:r>
      <w:r w:rsidR="00813FB6" w:rsidRPr="00813FB6">
        <w:t>sehr, hochkarätige Referenten</w:t>
      </w:r>
      <w:r w:rsidR="0090222F" w:rsidRPr="00813FB6">
        <w:t xml:space="preserve"> für die offizielle Eröffnu</w:t>
      </w:r>
      <w:r w:rsidR="00813FB6">
        <w:t>ngsfeier gewonnen zu haben.»</w:t>
      </w:r>
      <w:r w:rsidR="00D44B90">
        <w:t xml:space="preserve"> </w:t>
      </w:r>
    </w:p>
    <w:p w:rsidR="00241AB4" w:rsidRDefault="00241AB4" w:rsidP="00C433EF">
      <w:pPr>
        <w:spacing w:line="360" w:lineRule="auto"/>
        <w:jc w:val="both"/>
      </w:pPr>
    </w:p>
    <w:p w:rsidR="00FB690A" w:rsidRDefault="009C109C" w:rsidP="00C433EF">
      <w:pPr>
        <w:spacing w:line="360" w:lineRule="auto"/>
        <w:jc w:val="both"/>
      </w:pPr>
      <w:r>
        <w:rPr>
          <w:b/>
        </w:rPr>
        <w:t xml:space="preserve">Informatives Rahmenprogramm ohne Berührungsängste </w:t>
      </w:r>
    </w:p>
    <w:p w:rsidR="00CA24D1" w:rsidRDefault="00BF6ED5" w:rsidP="00C433EF">
      <w:pPr>
        <w:spacing w:line="360" w:lineRule="auto"/>
        <w:jc w:val="both"/>
      </w:pPr>
      <w:r>
        <w:t xml:space="preserve">Weiterbildung steht an den </w:t>
      </w:r>
      <w:r w:rsidR="00FB690A">
        <w:t xml:space="preserve">Swiss Education Days </w:t>
      </w:r>
      <w:r w:rsidR="00A675D9">
        <w:t>im Zentrum.</w:t>
      </w:r>
      <w:r w:rsidR="00FB690A">
        <w:t xml:space="preserve"> Über 80 verschiedene Veranstaltungen bieten Einblicke in den praktischen Berufsalltag</w:t>
      </w:r>
      <w:r w:rsidR="003977E0">
        <w:t xml:space="preserve"> von Lehrkräften und Bildungsverantwortlichen. </w:t>
      </w:r>
      <w:r w:rsidR="003A0F36">
        <w:br/>
      </w:r>
      <w:r w:rsidR="00CA24D1">
        <w:t>«</w:t>
      </w:r>
      <w:r w:rsidR="003977E0">
        <w:t>Die Inhalte der</w:t>
      </w:r>
      <w:r w:rsidR="003A0F36">
        <w:t xml:space="preserve"> zahlreichen</w:t>
      </w:r>
      <w:r w:rsidR="003977E0">
        <w:t xml:space="preserve"> Vorträge</w:t>
      </w:r>
      <w:r w:rsidR="00A675D9">
        <w:t xml:space="preserve">, Workshops und Diskussionsrunden </w:t>
      </w:r>
      <w:r w:rsidR="003977E0">
        <w:t xml:space="preserve">sind breit abgestützt und reichen </w:t>
      </w:r>
      <w:r w:rsidR="003A0F36">
        <w:t xml:space="preserve">– um nur einige Beispiele zu nennen – </w:t>
      </w:r>
      <w:r w:rsidR="00CA24D1">
        <w:t>von ‘3D-Druck im Klassenzimmer‘</w:t>
      </w:r>
      <w:r w:rsidR="000A4D1B">
        <w:t xml:space="preserve"> über </w:t>
      </w:r>
      <w:r w:rsidR="00CA24D1">
        <w:t>‘</w:t>
      </w:r>
      <w:r w:rsidR="000A4D1B">
        <w:t xml:space="preserve">Neues Lernen </w:t>
      </w:r>
      <w:r w:rsidR="000A4D1B">
        <w:lastRenderedPageBreak/>
        <w:t>braucht neue Räume</w:t>
      </w:r>
      <w:r w:rsidR="00CA24D1">
        <w:t xml:space="preserve">‘ bis hin </w:t>
      </w:r>
      <w:r w:rsidR="00322CFB">
        <w:t xml:space="preserve">zu </w:t>
      </w:r>
      <w:r w:rsidR="00CA24D1">
        <w:t>‘</w:t>
      </w:r>
      <w:r w:rsidR="00322CFB">
        <w:t>Wege zur digitalen Re</w:t>
      </w:r>
      <w:r w:rsidR="00CA24D1">
        <w:t xml:space="preserve">novation‘», </w:t>
      </w:r>
      <w:r w:rsidR="003A0F36">
        <w:t>so</w:t>
      </w:r>
      <w:r w:rsidR="00CA24D1">
        <w:t xml:space="preserve"> Judika Bachmann weiter. </w:t>
      </w:r>
      <w:r w:rsidR="003A0F36">
        <w:t>Die Digitalisierung ist einer der wichtigsten</w:t>
      </w:r>
      <w:r w:rsidR="00CA24D1" w:rsidRPr="00CA24D1">
        <w:t xml:space="preserve"> Grundpfeiler der Swiss Education Days. </w:t>
      </w:r>
      <w:r w:rsidR="003A0F36">
        <w:t xml:space="preserve">Zentrale </w:t>
      </w:r>
      <w:r w:rsidR="00CA24D1" w:rsidRPr="00CA24D1">
        <w:t>Drehscheibe zu diesem Thema ist während drei Tagen die Swisscom</w:t>
      </w:r>
      <w:r w:rsidR="003A0F36">
        <w:t xml:space="preserve"> </w:t>
      </w:r>
      <w:r w:rsidR="00CA24D1" w:rsidRPr="00CA24D1">
        <w:t xml:space="preserve">Arena ‒ </w:t>
      </w:r>
      <w:r w:rsidR="003A0F36">
        <w:t xml:space="preserve">beispielsweise </w:t>
      </w:r>
      <w:r w:rsidR="00CA24D1" w:rsidRPr="00CA24D1">
        <w:t>mit Ausführungen zu</w:t>
      </w:r>
      <w:r w:rsidR="003A0F36">
        <w:t>m Thema</w:t>
      </w:r>
      <w:r w:rsidR="00CA24D1" w:rsidRPr="00CA24D1">
        <w:t xml:space="preserve"> «die richtige ICT-Ausrüstung für die Schule». Zudem wird die neue JAMES-Studie zur Mediennutzung vorgestellt. </w:t>
      </w:r>
      <w:r w:rsidR="003A0F36">
        <w:t xml:space="preserve">Ein weiterer </w:t>
      </w:r>
      <w:r w:rsidR="00CA24D1" w:rsidRPr="00CA24D1">
        <w:t>Aspekt, der Bildungsverantwortliche</w:t>
      </w:r>
      <w:r w:rsidR="003A0F36">
        <w:t xml:space="preserve"> derzeit</w:t>
      </w:r>
      <w:r w:rsidR="00CA24D1" w:rsidRPr="00CA24D1">
        <w:t xml:space="preserve"> besonders umtreibt, sind </w:t>
      </w:r>
      <w:r w:rsidR="009C109C">
        <w:t>die neuen</w:t>
      </w:r>
      <w:r w:rsidR="003A0F36">
        <w:t xml:space="preserve"> </w:t>
      </w:r>
      <w:r w:rsidR="00CA24D1" w:rsidRPr="00CA24D1">
        <w:t xml:space="preserve">Medien und der Umgang mit Smartphones. </w:t>
      </w:r>
      <w:r w:rsidR="003A0F36">
        <w:t>Vor allem</w:t>
      </w:r>
      <w:r w:rsidR="00CA24D1" w:rsidRPr="00CA24D1">
        <w:t xml:space="preserve"> </w:t>
      </w:r>
      <w:r w:rsidR="003A0F36">
        <w:t>die sozialen Netzwerke</w:t>
      </w:r>
      <w:r w:rsidR="00CA24D1" w:rsidRPr="00CA24D1">
        <w:t xml:space="preserve"> biete</w:t>
      </w:r>
      <w:r w:rsidR="003A0F36">
        <w:t>n neben Chancen auch Gefahren</w:t>
      </w:r>
      <w:r w:rsidR="009C109C">
        <w:t xml:space="preserve"> im Schulalltag und auf dem Pausenplatz. </w:t>
      </w:r>
      <w:r w:rsidR="009C109C" w:rsidRPr="00D44B90">
        <w:t xml:space="preserve">Der Umgang mit diesem Spannungsfeld wird mit viel Feingefühl </w:t>
      </w:r>
      <w:r w:rsidR="00813FB6" w:rsidRPr="00D44B90">
        <w:t xml:space="preserve">innerhalb der </w:t>
      </w:r>
      <w:r w:rsidR="00D44B90" w:rsidRPr="00D44B90">
        <w:t xml:space="preserve">thematischen </w:t>
      </w:r>
      <w:r w:rsidR="007E5620" w:rsidRPr="00D44B90">
        <w:t xml:space="preserve">Trilogie </w:t>
      </w:r>
      <w:r w:rsidR="00813FB6" w:rsidRPr="00D44B90">
        <w:t xml:space="preserve">«Kein </w:t>
      </w:r>
      <w:r w:rsidR="007E5620" w:rsidRPr="00D44B90">
        <w:t>Tabu – Gewalt an Schulen</w:t>
      </w:r>
      <w:r w:rsidR="00813FB6" w:rsidRPr="00D44B90">
        <w:t>»</w:t>
      </w:r>
      <w:r w:rsidR="007E5620" w:rsidRPr="00D44B90">
        <w:t xml:space="preserve"> </w:t>
      </w:r>
      <w:r w:rsidR="00D44B90" w:rsidRPr="00D44B90">
        <w:t>aufgegriffen</w:t>
      </w:r>
      <w:r w:rsidR="007E5620" w:rsidRPr="00D44B90">
        <w:t>.</w:t>
      </w:r>
      <w:r w:rsidR="007E5620">
        <w:t xml:space="preserve"> </w:t>
      </w:r>
    </w:p>
    <w:p w:rsidR="00C9708A" w:rsidRDefault="00C9708A" w:rsidP="00C9708A">
      <w:pPr>
        <w:rPr>
          <w:b/>
        </w:rPr>
      </w:pPr>
    </w:p>
    <w:p w:rsidR="00C9708A" w:rsidRPr="00420D57" w:rsidRDefault="00C9708A" w:rsidP="003A0F36">
      <w:pPr>
        <w:spacing w:line="360" w:lineRule="auto"/>
        <w:jc w:val="both"/>
        <w:rPr>
          <w:b/>
        </w:rPr>
      </w:pPr>
      <w:r w:rsidRPr="00420D57">
        <w:rPr>
          <w:b/>
        </w:rPr>
        <w:t>Zentral gelegen, die Welt zu Gast</w:t>
      </w:r>
    </w:p>
    <w:p w:rsidR="00725747" w:rsidRDefault="009C109C" w:rsidP="00C9708A">
      <w:pPr>
        <w:spacing w:line="360" w:lineRule="auto"/>
        <w:jc w:val="both"/>
      </w:pPr>
      <w:proofErr w:type="spellStart"/>
      <w:r>
        <w:t>Ausserdem</w:t>
      </w:r>
      <w:proofErr w:type="spellEnd"/>
      <w:r w:rsidR="00CA24D1" w:rsidRPr="003A0F36">
        <w:t xml:space="preserve"> tragen die Swiss Education Days dem Thema Migration Rechnung, welches durch die Flüchtlingskrise</w:t>
      </w:r>
      <w:r w:rsidR="00CA24D1" w:rsidRPr="00CA24D1">
        <w:t xml:space="preserve"> aktueller ist denn je. </w:t>
      </w:r>
      <w:proofErr w:type="spellStart"/>
      <w:r w:rsidR="00CA24D1" w:rsidRPr="00CA24D1">
        <w:t>Swissuniversities</w:t>
      </w:r>
      <w:proofErr w:type="spellEnd"/>
      <w:r w:rsidR="00CA24D1" w:rsidRPr="00CA24D1">
        <w:t xml:space="preserve"> hat Referentinnen und Referenten eingeladen, die jeweils über </w:t>
      </w:r>
      <w:r>
        <w:t xml:space="preserve">die </w:t>
      </w:r>
      <w:r w:rsidR="00CA24D1" w:rsidRPr="00CA24D1">
        <w:t>Mittag</w:t>
      </w:r>
      <w:r>
        <w:t>szeit</w:t>
      </w:r>
      <w:r w:rsidR="00CA24D1" w:rsidRPr="00CA24D1">
        <w:t xml:space="preserve"> unter dem Titel «</w:t>
      </w:r>
      <w:proofErr w:type="spellStart"/>
      <w:r w:rsidR="00CA24D1" w:rsidRPr="00CA24D1">
        <w:t>Flucht.Schule</w:t>
      </w:r>
      <w:proofErr w:type="spellEnd"/>
      <w:r w:rsidR="00CA24D1" w:rsidRPr="00CA24D1">
        <w:t>» im Forum Weiterbildung Ansätze aufzeigen, wie Lehrpersonen traumatisierte oder unbegleitete Kinder in den Schulalltag integrieren können.</w:t>
      </w:r>
      <w:r w:rsidR="00CA24D1">
        <w:t xml:space="preserve"> </w:t>
      </w:r>
      <w:r w:rsidR="006A23AD">
        <w:t xml:space="preserve">Die </w:t>
      </w:r>
      <w:r>
        <w:t>zentrale Lage Berns bietet im Weiteren</w:t>
      </w:r>
      <w:r w:rsidR="006A23AD">
        <w:t xml:space="preserve"> die perfekte Ausgangslage, um die französischsprachige Schweiz </w:t>
      </w:r>
      <w:r>
        <w:t xml:space="preserve">eng in die Swiss Education Days </w:t>
      </w:r>
      <w:r w:rsidR="006A23AD">
        <w:t xml:space="preserve">einzubeziehen. </w:t>
      </w:r>
      <w:r>
        <w:t xml:space="preserve">Am </w:t>
      </w:r>
      <w:r w:rsidR="006A23AD">
        <w:t xml:space="preserve">Donnerstag, 10. </w:t>
      </w:r>
      <w:r w:rsidR="006A23AD" w:rsidRPr="00725747">
        <w:t xml:space="preserve">November 2016, </w:t>
      </w:r>
      <w:r w:rsidRPr="00725747">
        <w:t>werden</w:t>
      </w:r>
      <w:r w:rsidR="006A23AD" w:rsidRPr="00725747">
        <w:t xml:space="preserve"> </w:t>
      </w:r>
      <w:r w:rsidRPr="00725747">
        <w:t>beim</w:t>
      </w:r>
      <w:r w:rsidR="006A23AD" w:rsidRPr="00725747">
        <w:t xml:space="preserve"> Tag der </w:t>
      </w:r>
      <w:proofErr w:type="spellStart"/>
      <w:r w:rsidR="006A23AD" w:rsidRPr="00725747">
        <w:t>Romandie</w:t>
      </w:r>
      <w:proofErr w:type="spellEnd"/>
      <w:r w:rsidR="006A23AD" w:rsidRPr="00725747">
        <w:t xml:space="preserve"> </w:t>
      </w:r>
      <w:r w:rsidRPr="00725747">
        <w:t>zahlreiche Veranstaltungen der Westschweiz gewidmete respektive auf Französisch durchgeführt</w:t>
      </w:r>
      <w:r w:rsidR="006A23AD" w:rsidRPr="00725747">
        <w:t xml:space="preserve">. </w:t>
      </w:r>
    </w:p>
    <w:p w:rsidR="00C433EF" w:rsidRDefault="00C433EF">
      <w:pPr>
        <w:tabs>
          <w:tab w:val="clear" w:pos="567"/>
          <w:tab w:val="clear" w:pos="851"/>
        </w:tabs>
        <w:spacing w:line="240" w:lineRule="auto"/>
      </w:pPr>
    </w:p>
    <w:p w:rsidR="00C433EF" w:rsidRPr="00261612" w:rsidRDefault="00261612" w:rsidP="00261612">
      <w:pPr>
        <w:spacing w:line="360" w:lineRule="auto"/>
        <w:jc w:val="both"/>
        <w:rPr>
          <w:b/>
        </w:rPr>
      </w:pPr>
      <w:r w:rsidRPr="00725747">
        <w:rPr>
          <w:b/>
        </w:rPr>
        <w:t xml:space="preserve">Akkreditierung: </w:t>
      </w:r>
      <w:hyperlink r:id="rId7" w:history="1">
        <w:r w:rsidRPr="00725747">
          <w:rPr>
            <w:rStyle w:val="Hyperlink0"/>
            <w:b/>
            <w:sz w:val="20"/>
            <w:szCs w:val="20"/>
          </w:rPr>
          <w:t>Hier</w:t>
        </w:r>
      </w:hyperlink>
      <w:r w:rsidRPr="007F10AC">
        <w:rPr>
          <w:b/>
        </w:rPr>
        <w:t xml:space="preserve"> geht’s zum</w:t>
      </w:r>
      <w:r>
        <w:rPr>
          <w:b/>
        </w:rPr>
        <w:t xml:space="preserve"> Online-Formular. </w:t>
      </w:r>
    </w:p>
    <w:p w:rsidR="0030365F" w:rsidRDefault="0030365F">
      <w:pPr>
        <w:tabs>
          <w:tab w:val="clear" w:pos="567"/>
          <w:tab w:val="clear" w:pos="851"/>
        </w:tabs>
        <w:spacing w:line="240" w:lineRule="auto"/>
      </w:pPr>
    </w:p>
    <w:p w:rsidR="00FB690A" w:rsidRDefault="00FB690A" w:rsidP="00D72A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tabs>
          <w:tab w:val="clear" w:pos="567"/>
          <w:tab w:val="clear" w:pos="851"/>
          <w:tab w:val="left" w:pos="1701"/>
        </w:tabs>
        <w:spacing w:line="312" w:lineRule="auto"/>
        <w:ind w:right="561"/>
        <w:jc w:val="both"/>
        <w:rPr>
          <w:b/>
          <w:bCs/>
          <w:sz w:val="17"/>
          <w:szCs w:val="17"/>
        </w:rPr>
      </w:pPr>
    </w:p>
    <w:p w:rsidR="003E2BCC" w:rsidRDefault="00545B3A" w:rsidP="00D72A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tabs>
          <w:tab w:val="clear" w:pos="567"/>
          <w:tab w:val="clear" w:pos="851"/>
          <w:tab w:val="left" w:pos="1701"/>
        </w:tabs>
        <w:spacing w:line="312" w:lineRule="auto"/>
        <w:ind w:right="561"/>
        <w:jc w:val="both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 xml:space="preserve">Die </w:t>
      </w:r>
      <w:r w:rsidR="00FB690A">
        <w:rPr>
          <w:b/>
          <w:bCs/>
          <w:sz w:val="17"/>
          <w:szCs w:val="17"/>
        </w:rPr>
        <w:t>Swiss Education Days</w:t>
      </w:r>
      <w:r>
        <w:rPr>
          <w:b/>
          <w:bCs/>
          <w:sz w:val="17"/>
          <w:szCs w:val="17"/>
        </w:rPr>
        <w:t xml:space="preserve"> auf einen Blick</w:t>
      </w:r>
    </w:p>
    <w:p w:rsidR="003E2BCC" w:rsidRDefault="003E2BCC" w:rsidP="00D72A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tabs>
          <w:tab w:val="clear" w:pos="567"/>
          <w:tab w:val="clear" w:pos="851"/>
          <w:tab w:val="left" w:pos="1701"/>
        </w:tabs>
        <w:spacing w:line="312" w:lineRule="auto"/>
        <w:ind w:right="561"/>
        <w:rPr>
          <w:sz w:val="17"/>
          <w:szCs w:val="17"/>
        </w:rPr>
      </w:pPr>
    </w:p>
    <w:p w:rsidR="003E2BCC" w:rsidRDefault="00545B3A" w:rsidP="00D72A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tabs>
          <w:tab w:val="clear" w:pos="567"/>
          <w:tab w:val="clear" w:pos="851"/>
          <w:tab w:val="left" w:pos="1701"/>
        </w:tabs>
        <w:spacing w:line="312" w:lineRule="auto"/>
        <w:ind w:right="561"/>
        <w:rPr>
          <w:sz w:val="17"/>
          <w:szCs w:val="17"/>
        </w:rPr>
      </w:pPr>
      <w:r>
        <w:rPr>
          <w:sz w:val="17"/>
          <w:szCs w:val="17"/>
        </w:rPr>
        <w:t xml:space="preserve">Die </w:t>
      </w:r>
      <w:r w:rsidR="00FB690A">
        <w:rPr>
          <w:sz w:val="17"/>
          <w:szCs w:val="17"/>
        </w:rPr>
        <w:t xml:space="preserve">Swiss Education Days und die World Education Days sind die </w:t>
      </w:r>
      <w:proofErr w:type="spellStart"/>
      <w:r w:rsidR="00FB690A">
        <w:rPr>
          <w:sz w:val="17"/>
          <w:szCs w:val="17"/>
        </w:rPr>
        <w:t>grösste</w:t>
      </w:r>
      <w:proofErr w:type="spellEnd"/>
      <w:r w:rsidR="00FB690A">
        <w:rPr>
          <w:sz w:val="17"/>
          <w:szCs w:val="17"/>
        </w:rPr>
        <w:t xml:space="preserve"> und bedeutendste Bildungsmesse der Schweiz. </w:t>
      </w:r>
      <w:r>
        <w:rPr>
          <w:sz w:val="17"/>
          <w:szCs w:val="17"/>
        </w:rPr>
        <w:t xml:space="preserve"> </w:t>
      </w:r>
    </w:p>
    <w:p w:rsidR="003E2BCC" w:rsidRDefault="003E2BCC" w:rsidP="00D72A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tabs>
          <w:tab w:val="clear" w:pos="567"/>
          <w:tab w:val="clear" w:pos="851"/>
          <w:tab w:val="left" w:pos="1701"/>
        </w:tabs>
        <w:spacing w:line="312" w:lineRule="auto"/>
        <w:ind w:right="561"/>
        <w:jc w:val="both"/>
        <w:rPr>
          <w:sz w:val="17"/>
          <w:szCs w:val="17"/>
        </w:rPr>
      </w:pPr>
    </w:p>
    <w:p w:rsidR="00FB690A" w:rsidRDefault="00FB690A" w:rsidP="00FB690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tabs>
          <w:tab w:val="clear" w:pos="567"/>
          <w:tab w:val="clear" w:pos="851"/>
          <w:tab w:val="left" w:pos="1701"/>
        </w:tabs>
        <w:spacing w:line="312" w:lineRule="auto"/>
        <w:ind w:left="1695" w:right="561" w:hanging="1695"/>
        <w:jc w:val="both"/>
        <w:rPr>
          <w:sz w:val="17"/>
          <w:szCs w:val="17"/>
        </w:rPr>
      </w:pPr>
      <w:r>
        <w:rPr>
          <w:sz w:val="17"/>
          <w:szCs w:val="17"/>
        </w:rPr>
        <w:t>Themen:</w:t>
      </w:r>
      <w:r w:rsidR="00545B3A">
        <w:rPr>
          <w:sz w:val="17"/>
          <w:szCs w:val="17"/>
        </w:rPr>
        <w:tab/>
      </w:r>
      <w:r w:rsidR="00545B3A">
        <w:rPr>
          <w:sz w:val="17"/>
          <w:szCs w:val="17"/>
        </w:rPr>
        <w:tab/>
      </w:r>
      <w:r w:rsidRPr="00FB690A">
        <w:rPr>
          <w:sz w:val="17"/>
          <w:szCs w:val="17"/>
        </w:rPr>
        <w:t>Dienstleistungen für Bildungsinstitutionen</w:t>
      </w:r>
      <w:r>
        <w:rPr>
          <w:sz w:val="17"/>
          <w:szCs w:val="17"/>
        </w:rPr>
        <w:t xml:space="preserve">, </w:t>
      </w:r>
      <w:r w:rsidRPr="00FB690A">
        <w:rPr>
          <w:sz w:val="17"/>
          <w:szCs w:val="17"/>
        </w:rPr>
        <w:t>Digitales Schulzimmer</w:t>
      </w:r>
      <w:r>
        <w:rPr>
          <w:sz w:val="17"/>
          <w:szCs w:val="17"/>
        </w:rPr>
        <w:t xml:space="preserve">, </w:t>
      </w:r>
      <w:r w:rsidRPr="00FB690A">
        <w:rPr>
          <w:sz w:val="17"/>
          <w:szCs w:val="17"/>
        </w:rPr>
        <w:t>Einrichtungen für Kindergarten + Kitas</w:t>
      </w:r>
      <w:r>
        <w:rPr>
          <w:sz w:val="17"/>
          <w:szCs w:val="17"/>
        </w:rPr>
        <w:t xml:space="preserve">, </w:t>
      </w:r>
      <w:r w:rsidRPr="00FB690A">
        <w:rPr>
          <w:sz w:val="17"/>
          <w:szCs w:val="17"/>
        </w:rPr>
        <w:t>Ernährung</w:t>
      </w:r>
      <w:r>
        <w:rPr>
          <w:sz w:val="17"/>
          <w:szCs w:val="17"/>
        </w:rPr>
        <w:t xml:space="preserve">, </w:t>
      </w:r>
      <w:r w:rsidRPr="00FB690A">
        <w:rPr>
          <w:sz w:val="17"/>
          <w:szCs w:val="17"/>
        </w:rPr>
        <w:t>IKT, digitale Medien, E-Learning</w:t>
      </w:r>
      <w:r>
        <w:rPr>
          <w:sz w:val="17"/>
          <w:szCs w:val="17"/>
        </w:rPr>
        <w:t xml:space="preserve">, </w:t>
      </w:r>
      <w:r w:rsidRPr="00FB690A">
        <w:rPr>
          <w:sz w:val="17"/>
          <w:szCs w:val="17"/>
        </w:rPr>
        <w:t>Kindergarten und Vorschule</w:t>
      </w:r>
      <w:r>
        <w:rPr>
          <w:sz w:val="17"/>
          <w:szCs w:val="17"/>
        </w:rPr>
        <w:t xml:space="preserve">, </w:t>
      </w:r>
      <w:r w:rsidRPr="00FB690A">
        <w:rPr>
          <w:sz w:val="17"/>
          <w:szCs w:val="17"/>
        </w:rPr>
        <w:t>Neue Technologien</w:t>
      </w:r>
      <w:r>
        <w:rPr>
          <w:sz w:val="17"/>
          <w:szCs w:val="17"/>
        </w:rPr>
        <w:t xml:space="preserve">, </w:t>
      </w:r>
      <w:r w:rsidRPr="00FB690A">
        <w:rPr>
          <w:sz w:val="17"/>
          <w:szCs w:val="17"/>
        </w:rPr>
        <w:t>Präsentationstechnik</w:t>
      </w:r>
      <w:r>
        <w:rPr>
          <w:sz w:val="17"/>
          <w:szCs w:val="17"/>
        </w:rPr>
        <w:t xml:space="preserve">, </w:t>
      </w:r>
      <w:r w:rsidRPr="00FB690A">
        <w:rPr>
          <w:sz w:val="17"/>
          <w:szCs w:val="17"/>
        </w:rPr>
        <w:t>Schul-, Labor- und Konferenzeinrichtungen</w:t>
      </w:r>
      <w:r>
        <w:rPr>
          <w:sz w:val="17"/>
          <w:szCs w:val="17"/>
        </w:rPr>
        <w:t xml:space="preserve">, </w:t>
      </w:r>
      <w:r w:rsidRPr="00FB690A">
        <w:rPr>
          <w:sz w:val="17"/>
          <w:szCs w:val="17"/>
        </w:rPr>
        <w:t>Schul-, Spiel- und Verbrauchsmaterialien</w:t>
      </w:r>
      <w:r>
        <w:rPr>
          <w:sz w:val="17"/>
          <w:szCs w:val="17"/>
        </w:rPr>
        <w:t xml:space="preserve">, </w:t>
      </w:r>
      <w:r w:rsidRPr="00FB690A">
        <w:rPr>
          <w:sz w:val="17"/>
          <w:szCs w:val="17"/>
        </w:rPr>
        <w:t>Sportgeräte</w:t>
      </w:r>
      <w:r>
        <w:rPr>
          <w:sz w:val="17"/>
          <w:szCs w:val="17"/>
        </w:rPr>
        <w:t xml:space="preserve">, </w:t>
      </w:r>
      <w:r w:rsidRPr="00FB690A">
        <w:rPr>
          <w:sz w:val="17"/>
          <w:szCs w:val="17"/>
        </w:rPr>
        <w:t>Technische Berufsbildung</w:t>
      </w:r>
      <w:r>
        <w:rPr>
          <w:sz w:val="17"/>
          <w:szCs w:val="17"/>
        </w:rPr>
        <w:t xml:space="preserve">, </w:t>
      </w:r>
      <w:r w:rsidRPr="00FB690A">
        <w:rPr>
          <w:sz w:val="17"/>
          <w:szCs w:val="17"/>
        </w:rPr>
        <w:t>Verlagserzeugnisse, Lern- und Lehrmittel</w:t>
      </w:r>
      <w:r>
        <w:rPr>
          <w:sz w:val="17"/>
          <w:szCs w:val="17"/>
        </w:rPr>
        <w:t xml:space="preserve">, </w:t>
      </w:r>
      <w:r w:rsidRPr="00FB690A">
        <w:rPr>
          <w:sz w:val="17"/>
          <w:szCs w:val="17"/>
        </w:rPr>
        <w:t>Weiterbildung Lehrer</w:t>
      </w:r>
      <w:r>
        <w:rPr>
          <w:sz w:val="17"/>
          <w:szCs w:val="17"/>
        </w:rPr>
        <w:t xml:space="preserve">, </w:t>
      </w:r>
      <w:r w:rsidRPr="00FB690A">
        <w:rPr>
          <w:sz w:val="17"/>
          <w:szCs w:val="17"/>
        </w:rPr>
        <w:t>Wissenschaft und Technik</w:t>
      </w:r>
      <w:r>
        <w:rPr>
          <w:sz w:val="17"/>
          <w:szCs w:val="17"/>
        </w:rPr>
        <w:t xml:space="preserve">. </w:t>
      </w:r>
    </w:p>
    <w:p w:rsidR="003E2BCC" w:rsidRDefault="00545B3A" w:rsidP="00FB690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tabs>
          <w:tab w:val="clear" w:pos="567"/>
          <w:tab w:val="clear" w:pos="851"/>
          <w:tab w:val="left" w:pos="1701"/>
        </w:tabs>
        <w:spacing w:line="312" w:lineRule="auto"/>
        <w:ind w:left="1695" w:right="561" w:hanging="1695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Veranstaltungsort: </w:t>
      </w:r>
      <w:r>
        <w:rPr>
          <w:sz w:val="17"/>
          <w:szCs w:val="17"/>
        </w:rPr>
        <w:tab/>
        <w:t>BERNEXPO-Gelände, Bern</w:t>
      </w:r>
    </w:p>
    <w:p w:rsidR="003E2BCC" w:rsidRDefault="00545B3A" w:rsidP="00D72A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tabs>
          <w:tab w:val="clear" w:pos="567"/>
          <w:tab w:val="clear" w:pos="851"/>
          <w:tab w:val="left" w:pos="1701"/>
        </w:tabs>
        <w:spacing w:line="312" w:lineRule="auto"/>
        <w:ind w:right="561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Nächste Ausgabe: </w:t>
      </w:r>
      <w:r>
        <w:rPr>
          <w:sz w:val="17"/>
          <w:szCs w:val="17"/>
        </w:rPr>
        <w:tab/>
      </w:r>
      <w:r w:rsidR="00FB690A">
        <w:rPr>
          <w:sz w:val="17"/>
          <w:szCs w:val="17"/>
        </w:rPr>
        <w:t>8.-10. November 2016</w:t>
      </w:r>
      <w:r>
        <w:rPr>
          <w:sz w:val="17"/>
          <w:szCs w:val="17"/>
        </w:rPr>
        <w:t xml:space="preserve"> </w:t>
      </w:r>
    </w:p>
    <w:p w:rsidR="00FB690A" w:rsidRDefault="00FB690A" w:rsidP="00D72A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tabs>
          <w:tab w:val="clear" w:pos="567"/>
          <w:tab w:val="clear" w:pos="851"/>
          <w:tab w:val="left" w:pos="1701"/>
        </w:tabs>
        <w:spacing w:line="312" w:lineRule="auto"/>
        <w:ind w:right="561"/>
        <w:jc w:val="both"/>
        <w:rPr>
          <w:rStyle w:val="Hyperlink0"/>
        </w:rPr>
      </w:pPr>
      <w:r>
        <w:rPr>
          <w:sz w:val="17"/>
          <w:szCs w:val="17"/>
        </w:rPr>
        <w:t>Website:</w:t>
      </w:r>
      <w:r>
        <w:rPr>
          <w:sz w:val="17"/>
          <w:szCs w:val="17"/>
        </w:rPr>
        <w:tab/>
      </w:r>
      <w:hyperlink r:id="rId8" w:history="1">
        <w:r w:rsidR="005134B7" w:rsidRPr="005134B7">
          <w:rPr>
            <w:rStyle w:val="Hyperlink0"/>
          </w:rPr>
          <w:t>www.swiss-education-days.ch</w:t>
        </w:r>
      </w:hyperlink>
    </w:p>
    <w:p w:rsidR="005134B7" w:rsidRDefault="00FB690A" w:rsidP="00D72A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tabs>
          <w:tab w:val="clear" w:pos="567"/>
          <w:tab w:val="clear" w:pos="851"/>
          <w:tab w:val="left" w:pos="1701"/>
        </w:tabs>
        <w:spacing w:line="312" w:lineRule="auto"/>
        <w:ind w:right="561"/>
        <w:jc w:val="both"/>
        <w:rPr>
          <w:rStyle w:val="Hyperlink0"/>
        </w:rPr>
      </w:pPr>
      <w:r w:rsidRPr="00FB690A">
        <w:rPr>
          <w:rStyle w:val="Hyperlink0"/>
          <w:u w:val="none"/>
        </w:rPr>
        <w:tab/>
      </w:r>
      <w:hyperlink r:id="rId9" w:history="1">
        <w:r w:rsidR="005134B7" w:rsidRPr="005134B7">
          <w:rPr>
            <w:rStyle w:val="Hyperlink0"/>
          </w:rPr>
          <w:t>www.world-education-days.com</w:t>
        </w:r>
      </w:hyperlink>
    </w:p>
    <w:p w:rsidR="003E2BCC" w:rsidRDefault="00545B3A" w:rsidP="00D72A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tabs>
          <w:tab w:val="clear" w:pos="567"/>
          <w:tab w:val="clear" w:pos="851"/>
          <w:tab w:val="left" w:pos="1701"/>
        </w:tabs>
        <w:spacing w:line="312" w:lineRule="auto"/>
        <w:ind w:left="1695" w:right="561" w:hanging="1695"/>
        <w:jc w:val="both"/>
        <w:rPr>
          <w:rStyle w:val="Hyperlink0"/>
        </w:rPr>
      </w:pPr>
      <w:r>
        <w:rPr>
          <w:sz w:val="17"/>
          <w:szCs w:val="17"/>
        </w:rPr>
        <w:t>Facebook:</w:t>
      </w:r>
      <w:r>
        <w:rPr>
          <w:sz w:val="17"/>
          <w:szCs w:val="17"/>
        </w:rPr>
        <w:tab/>
      </w:r>
      <w:hyperlink r:id="rId10" w:history="1">
        <w:r w:rsidR="005134B7" w:rsidRPr="005134B7">
          <w:rPr>
            <w:rStyle w:val="Hyperlink0"/>
          </w:rPr>
          <w:t>www.facebook.com/educationdaysbern</w:t>
        </w:r>
      </w:hyperlink>
    </w:p>
    <w:p w:rsidR="00261612" w:rsidRDefault="00261612" w:rsidP="00D72A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tabs>
          <w:tab w:val="clear" w:pos="567"/>
          <w:tab w:val="clear" w:pos="851"/>
          <w:tab w:val="left" w:pos="1701"/>
        </w:tabs>
        <w:spacing w:line="312" w:lineRule="auto"/>
        <w:ind w:left="1695" w:right="561" w:hanging="1695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Twitter: </w:t>
      </w:r>
      <w:r>
        <w:rPr>
          <w:sz w:val="17"/>
          <w:szCs w:val="17"/>
        </w:rPr>
        <w:tab/>
      </w:r>
      <w:hyperlink r:id="rId11" w:history="1">
        <w:r w:rsidRPr="00261612">
          <w:rPr>
            <w:rStyle w:val="Hyperlink0"/>
          </w:rPr>
          <w:t>www.twitter.com/edudaysbern</w:t>
        </w:r>
      </w:hyperlink>
      <w:r>
        <w:rPr>
          <w:sz w:val="17"/>
          <w:szCs w:val="17"/>
        </w:rPr>
        <w:t xml:space="preserve"> </w:t>
      </w:r>
    </w:p>
    <w:p w:rsidR="003E2BCC" w:rsidRPr="003B3F35" w:rsidRDefault="00545B3A" w:rsidP="00D72A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tabs>
          <w:tab w:val="clear" w:pos="567"/>
          <w:tab w:val="clear" w:pos="851"/>
          <w:tab w:val="left" w:pos="1701"/>
        </w:tabs>
        <w:spacing w:line="312" w:lineRule="auto"/>
        <w:ind w:left="1695" w:right="561" w:hanging="1695"/>
        <w:jc w:val="both"/>
        <w:rPr>
          <w:sz w:val="17"/>
          <w:szCs w:val="17"/>
          <w:lang w:val="en-US"/>
        </w:rPr>
      </w:pPr>
      <w:proofErr w:type="spellStart"/>
      <w:r w:rsidRPr="003B3F35">
        <w:rPr>
          <w:sz w:val="17"/>
          <w:szCs w:val="17"/>
          <w:lang w:val="en-US"/>
        </w:rPr>
        <w:t>Patronatspartner</w:t>
      </w:r>
      <w:proofErr w:type="spellEnd"/>
      <w:r w:rsidRPr="003B3F35">
        <w:rPr>
          <w:sz w:val="17"/>
          <w:szCs w:val="17"/>
          <w:lang w:val="en-US"/>
        </w:rPr>
        <w:t xml:space="preserve">: </w:t>
      </w:r>
      <w:r w:rsidRPr="003B3F35">
        <w:rPr>
          <w:sz w:val="17"/>
          <w:szCs w:val="17"/>
          <w:lang w:val="en-US"/>
        </w:rPr>
        <w:tab/>
      </w:r>
      <w:r w:rsidR="00FB690A" w:rsidRPr="003B3F35">
        <w:rPr>
          <w:sz w:val="17"/>
          <w:szCs w:val="17"/>
          <w:lang w:val="en-US"/>
        </w:rPr>
        <w:t>LCH</w:t>
      </w:r>
      <w:r w:rsidR="00C433EF" w:rsidRPr="003B3F35">
        <w:rPr>
          <w:sz w:val="17"/>
          <w:szCs w:val="17"/>
          <w:lang w:val="en-US"/>
        </w:rPr>
        <w:t xml:space="preserve">, RER, </w:t>
      </w:r>
      <w:proofErr w:type="spellStart"/>
      <w:r w:rsidR="00C433EF" w:rsidRPr="003B3F35">
        <w:rPr>
          <w:sz w:val="17"/>
          <w:szCs w:val="17"/>
          <w:lang w:val="en-US"/>
        </w:rPr>
        <w:t>Worlddidac</w:t>
      </w:r>
      <w:proofErr w:type="spellEnd"/>
      <w:r w:rsidR="00C433EF" w:rsidRPr="003B3F35">
        <w:rPr>
          <w:sz w:val="17"/>
          <w:szCs w:val="17"/>
          <w:lang w:val="en-US"/>
        </w:rPr>
        <w:t xml:space="preserve"> Association, </w:t>
      </w:r>
    </w:p>
    <w:p w:rsidR="003E2BCC" w:rsidRPr="003B3F35" w:rsidRDefault="00545B3A" w:rsidP="00D72A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tabs>
          <w:tab w:val="clear" w:pos="567"/>
          <w:tab w:val="clear" w:pos="851"/>
          <w:tab w:val="left" w:pos="1701"/>
        </w:tabs>
        <w:spacing w:line="312" w:lineRule="auto"/>
        <w:ind w:left="1695" w:right="561" w:hanging="1695"/>
        <w:jc w:val="both"/>
        <w:rPr>
          <w:sz w:val="17"/>
          <w:szCs w:val="17"/>
          <w:lang w:val="en-US"/>
        </w:rPr>
      </w:pPr>
      <w:r w:rsidRPr="003B3F35">
        <w:rPr>
          <w:sz w:val="17"/>
          <w:szCs w:val="17"/>
          <w:lang w:val="en-US"/>
        </w:rPr>
        <w:tab/>
      </w:r>
    </w:p>
    <w:p w:rsidR="00D72A14" w:rsidRPr="003B3F35" w:rsidRDefault="00D72A14">
      <w:pPr>
        <w:tabs>
          <w:tab w:val="clear" w:pos="567"/>
          <w:tab w:val="left" w:pos="1650"/>
        </w:tabs>
        <w:spacing w:line="312" w:lineRule="auto"/>
        <w:ind w:right="850"/>
        <w:jc w:val="both"/>
        <w:rPr>
          <w:sz w:val="17"/>
          <w:szCs w:val="17"/>
          <w:lang w:val="en-US"/>
        </w:rPr>
      </w:pPr>
    </w:p>
    <w:p w:rsidR="00C433EF" w:rsidRPr="00C433EF" w:rsidRDefault="00545B3A">
      <w:pPr>
        <w:tabs>
          <w:tab w:val="right" w:pos="7797"/>
        </w:tabs>
        <w:spacing w:line="312" w:lineRule="auto"/>
        <w:ind w:right="79"/>
        <w:jc w:val="both"/>
        <w:rPr>
          <w:bCs/>
        </w:rPr>
      </w:pPr>
      <w:r w:rsidRPr="00E62E84">
        <w:rPr>
          <w:b/>
          <w:bCs/>
        </w:rPr>
        <w:t>Medienkontakt:</w:t>
      </w:r>
      <w:r w:rsidR="00D44B90" w:rsidRPr="00E62E84">
        <w:rPr>
          <w:b/>
          <w:bCs/>
        </w:rPr>
        <w:t xml:space="preserve"> </w:t>
      </w:r>
      <w:r w:rsidR="00E62E84" w:rsidRPr="00E62E84">
        <w:rPr>
          <w:bCs/>
        </w:rPr>
        <w:t xml:space="preserve">Adrian Erni, +41 79 464 64 59, </w:t>
      </w:r>
      <w:hyperlink r:id="rId12" w:history="1">
        <w:r w:rsidR="00E62E84" w:rsidRPr="00E62E84">
          <w:rPr>
            <w:rStyle w:val="Hyperlink"/>
          </w:rPr>
          <w:t>kommunikation@bernexpo.ch</w:t>
        </w:r>
      </w:hyperlink>
      <w:r w:rsidR="00E62E84">
        <w:rPr>
          <w:bCs/>
        </w:rPr>
        <w:t xml:space="preserve"> </w:t>
      </w:r>
    </w:p>
    <w:sectPr w:rsidR="00C433EF" w:rsidRPr="00C433EF" w:rsidSect="00E62E84">
      <w:headerReference w:type="default" r:id="rId13"/>
      <w:headerReference w:type="first" r:id="rId14"/>
      <w:footerReference w:type="first" r:id="rId15"/>
      <w:pgSz w:w="11900" w:h="16840"/>
      <w:pgMar w:top="2835" w:right="1417" w:bottom="709" w:left="1417" w:header="708" w:footer="47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D4D" w:rsidRDefault="00335D4D" w:rsidP="005F0727">
      <w:pPr>
        <w:spacing w:line="240" w:lineRule="auto"/>
      </w:pPr>
      <w:r>
        <w:separator/>
      </w:r>
    </w:p>
  </w:endnote>
  <w:endnote w:type="continuationSeparator" w:id="0">
    <w:p w:rsidR="00335D4D" w:rsidRDefault="00335D4D" w:rsidP="005F07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727" w:rsidRPr="005D2DFF" w:rsidRDefault="005F0727" w:rsidP="005F0727">
    <w:pPr>
      <w:pStyle w:val="Kopfzeile"/>
      <w:tabs>
        <w:tab w:val="clear" w:pos="9072"/>
        <w:tab w:val="right" w:pos="9046"/>
      </w:tabs>
      <w:rPr>
        <w:sz w:val="15"/>
        <w:szCs w:val="15"/>
      </w:rPr>
    </w:pPr>
    <w:r w:rsidRPr="005D2DFF">
      <w:rPr>
        <w:sz w:val="15"/>
        <w:szCs w:val="15"/>
      </w:rPr>
      <w:tab/>
    </w:r>
    <w:r w:rsidRPr="005D2DFF">
      <w:rPr>
        <w:sz w:val="15"/>
        <w:szCs w:val="15"/>
      </w:rPr>
      <w:tab/>
    </w:r>
  </w:p>
  <w:p w:rsidR="005F0727" w:rsidRPr="005D2DFF" w:rsidRDefault="005F0727" w:rsidP="005F0727">
    <w:pPr>
      <w:spacing w:line="180" w:lineRule="exact"/>
      <w:rPr>
        <w:spacing w:val="4"/>
        <w:sz w:val="15"/>
        <w:szCs w:val="15"/>
      </w:rPr>
    </w:pPr>
    <w:r w:rsidRPr="005D2DFF">
      <w:rPr>
        <w:spacing w:val="4"/>
        <w:sz w:val="15"/>
        <w:szCs w:val="15"/>
      </w:rPr>
      <w:t>BERNEXPO AG</w:t>
    </w:r>
  </w:p>
  <w:p w:rsidR="005F0727" w:rsidRPr="005D2DFF" w:rsidRDefault="005F0727" w:rsidP="005F0727">
    <w:pPr>
      <w:spacing w:line="180" w:lineRule="exact"/>
      <w:rPr>
        <w:spacing w:val="4"/>
        <w:sz w:val="15"/>
        <w:szCs w:val="15"/>
      </w:rPr>
    </w:pPr>
    <w:proofErr w:type="spellStart"/>
    <w:r w:rsidRPr="005D2DFF">
      <w:rPr>
        <w:spacing w:val="4"/>
        <w:sz w:val="15"/>
        <w:szCs w:val="15"/>
      </w:rPr>
      <w:t>Mingerstrasse</w:t>
    </w:r>
    <w:proofErr w:type="spellEnd"/>
    <w:r w:rsidRPr="005D2DFF">
      <w:rPr>
        <w:spacing w:val="4"/>
        <w:sz w:val="15"/>
        <w:szCs w:val="15"/>
      </w:rPr>
      <w:t xml:space="preserve"> 6 </w:t>
    </w:r>
  </w:p>
  <w:p w:rsidR="005F0727" w:rsidRPr="005D2DFF" w:rsidRDefault="005F0727" w:rsidP="005F0727">
    <w:pPr>
      <w:spacing w:line="180" w:lineRule="exact"/>
      <w:rPr>
        <w:spacing w:val="4"/>
        <w:sz w:val="15"/>
        <w:szCs w:val="15"/>
      </w:rPr>
    </w:pPr>
    <w:r w:rsidRPr="005D2DFF">
      <w:rPr>
        <w:spacing w:val="4"/>
        <w:sz w:val="15"/>
        <w:szCs w:val="15"/>
      </w:rPr>
      <w:t>Postfach</w:t>
    </w:r>
  </w:p>
  <w:p w:rsidR="005F0727" w:rsidRPr="005D2DFF" w:rsidRDefault="005F0727" w:rsidP="005F0727">
    <w:pPr>
      <w:tabs>
        <w:tab w:val="clear" w:pos="567"/>
        <w:tab w:val="clear" w:pos="851"/>
        <w:tab w:val="left" w:pos="425"/>
      </w:tabs>
      <w:spacing w:line="180" w:lineRule="exact"/>
      <w:rPr>
        <w:sz w:val="15"/>
        <w:szCs w:val="15"/>
      </w:rPr>
    </w:pPr>
    <w:r w:rsidRPr="005D2DFF">
      <w:rPr>
        <w:sz w:val="15"/>
        <w:szCs w:val="15"/>
      </w:rPr>
      <w:t>CH-3000 Bern 22</w:t>
    </w:r>
  </w:p>
  <w:p w:rsidR="005F0727" w:rsidRPr="005D2DFF" w:rsidRDefault="005F0727" w:rsidP="005F0727">
    <w:pPr>
      <w:tabs>
        <w:tab w:val="clear" w:pos="567"/>
        <w:tab w:val="clear" w:pos="851"/>
        <w:tab w:val="left" w:pos="425"/>
      </w:tabs>
      <w:spacing w:line="180" w:lineRule="exact"/>
      <w:rPr>
        <w:spacing w:val="4"/>
        <w:sz w:val="15"/>
        <w:szCs w:val="15"/>
        <w:lang w:val="de-CH"/>
      </w:rPr>
    </w:pPr>
    <w:r w:rsidRPr="005D2DFF">
      <w:rPr>
        <w:spacing w:val="4"/>
        <w:sz w:val="15"/>
        <w:szCs w:val="15"/>
      </w:rPr>
      <w:t>Tel.</w:t>
    </w:r>
    <w:r w:rsidRPr="005D2DFF">
      <w:rPr>
        <w:spacing w:val="4"/>
        <w:sz w:val="15"/>
        <w:szCs w:val="15"/>
      </w:rPr>
      <w:tab/>
    </w:r>
    <w:r w:rsidRPr="005D2DFF">
      <w:rPr>
        <w:spacing w:val="4"/>
        <w:sz w:val="15"/>
        <w:szCs w:val="15"/>
        <w:lang w:val="de-CH"/>
      </w:rPr>
      <w:t xml:space="preserve">+41 31 340 </w:t>
    </w:r>
    <w:r w:rsidRPr="005D2DFF">
      <w:rPr>
        <w:spacing w:val="-1"/>
        <w:sz w:val="15"/>
        <w:szCs w:val="15"/>
        <w:lang w:val="de-CH"/>
      </w:rPr>
      <w:t>11 11</w:t>
    </w:r>
  </w:p>
  <w:p w:rsidR="005F0727" w:rsidRPr="005D2DFF" w:rsidRDefault="005F0727" w:rsidP="005F0727">
    <w:pPr>
      <w:tabs>
        <w:tab w:val="clear" w:pos="567"/>
        <w:tab w:val="clear" w:pos="851"/>
        <w:tab w:val="left" w:pos="425"/>
      </w:tabs>
      <w:spacing w:line="180" w:lineRule="exact"/>
      <w:rPr>
        <w:spacing w:val="4"/>
        <w:sz w:val="15"/>
        <w:szCs w:val="15"/>
        <w:lang w:val="de-CH"/>
      </w:rPr>
    </w:pPr>
    <w:r w:rsidRPr="005D2DFF">
      <w:rPr>
        <w:spacing w:val="4"/>
        <w:sz w:val="15"/>
        <w:szCs w:val="15"/>
        <w:lang w:val="de-CH"/>
      </w:rPr>
      <w:t xml:space="preserve">Fax </w:t>
    </w:r>
    <w:r w:rsidRPr="005D2DFF">
      <w:rPr>
        <w:spacing w:val="4"/>
        <w:sz w:val="15"/>
        <w:szCs w:val="15"/>
        <w:lang w:val="de-CH"/>
      </w:rPr>
      <w:tab/>
      <w:t xml:space="preserve">+41 31 340 </w:t>
    </w:r>
    <w:r w:rsidRPr="005D2DFF">
      <w:rPr>
        <w:spacing w:val="-2"/>
        <w:sz w:val="15"/>
        <w:szCs w:val="15"/>
        <w:lang w:val="de-CH"/>
      </w:rPr>
      <w:t>11 10</w:t>
    </w:r>
  </w:p>
  <w:p w:rsidR="005F0727" w:rsidRPr="005D2DFF" w:rsidRDefault="005F0727" w:rsidP="005F0727">
    <w:pPr>
      <w:tabs>
        <w:tab w:val="left" w:pos="425"/>
      </w:tabs>
      <w:spacing w:line="180" w:lineRule="exact"/>
      <w:rPr>
        <w:spacing w:val="4"/>
        <w:sz w:val="15"/>
        <w:szCs w:val="15"/>
        <w:lang w:val="de-CH"/>
      </w:rPr>
    </w:pPr>
    <w:r w:rsidRPr="005D2DFF">
      <w:rPr>
        <w:spacing w:val="4"/>
        <w:sz w:val="15"/>
        <w:szCs w:val="15"/>
        <w:lang w:val="de-CH"/>
      </w:rPr>
      <w:t>suissetoy@bernexpo.ch</w:t>
    </w:r>
  </w:p>
  <w:p w:rsidR="005F0727" w:rsidRPr="005D2DFF" w:rsidRDefault="005F0727" w:rsidP="005F0727">
    <w:pPr>
      <w:rPr>
        <w:spacing w:val="2"/>
        <w:sz w:val="15"/>
        <w:szCs w:val="15"/>
        <w:lang w:val="de-CH"/>
      </w:rPr>
    </w:pPr>
    <w:r w:rsidRPr="005D2DFF">
      <w:rPr>
        <w:spacing w:val="2"/>
        <w:sz w:val="15"/>
        <w:szCs w:val="15"/>
        <w:lang w:val="de-CH"/>
      </w:rPr>
      <w:t>www.bernexpo.ch</w:t>
    </w:r>
  </w:p>
  <w:p w:rsidR="005F0727" w:rsidRDefault="005F0727" w:rsidP="005F07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D4D" w:rsidRDefault="00335D4D" w:rsidP="005F0727">
      <w:pPr>
        <w:spacing w:line="240" w:lineRule="auto"/>
      </w:pPr>
      <w:r>
        <w:separator/>
      </w:r>
    </w:p>
  </w:footnote>
  <w:footnote w:type="continuationSeparator" w:id="0">
    <w:p w:rsidR="00335D4D" w:rsidRDefault="00335D4D" w:rsidP="005F07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BCC" w:rsidRPr="005D2DFF" w:rsidRDefault="00545B3A" w:rsidP="005F0727">
    <w:pPr>
      <w:pStyle w:val="Kopfzeile"/>
      <w:tabs>
        <w:tab w:val="clear" w:pos="9072"/>
        <w:tab w:val="right" w:pos="9046"/>
      </w:tabs>
      <w:rPr>
        <w:sz w:val="15"/>
        <w:szCs w:val="15"/>
      </w:rPr>
    </w:pPr>
    <w:r w:rsidRPr="005D2DFF">
      <w:rPr>
        <w:sz w:val="15"/>
        <w:szCs w:val="15"/>
      </w:rPr>
      <w:tab/>
    </w:r>
    <w:r w:rsidRPr="005D2DFF">
      <w:rPr>
        <w:sz w:val="15"/>
        <w:szCs w:val="15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727" w:rsidRDefault="005F0727" w:rsidP="005F0727">
    <w:pPr>
      <w:pStyle w:val="Kopfzeile"/>
    </w:pPr>
    <w:r>
      <w:rPr>
        <w:noProof/>
        <w:lang w:val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3405505</wp:posOffset>
          </wp:positionH>
          <wp:positionV relativeFrom="paragraph">
            <wp:posOffset>-38100</wp:posOffset>
          </wp:positionV>
          <wp:extent cx="2404800" cy="1198800"/>
          <wp:effectExtent l="0" t="0" r="0" b="1905"/>
          <wp:wrapNone/>
          <wp:docPr id="4" name="Grafik 4" descr="C:\Users\daniela.zehr\AppData\Local\Microsoft\Windows\INetCacheContent.Word\kombi_dat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a.zehr\AppData\Local\Microsoft\Windows\INetCacheContent.Word\kombi_dat_e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077"/>
                  <a:stretch/>
                </pic:blipFill>
                <pic:spPr bwMode="auto">
                  <a:xfrm>
                    <a:off x="0" y="0"/>
                    <a:ext cx="2404800" cy="119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CC"/>
    <w:rsid w:val="00065D94"/>
    <w:rsid w:val="000719F1"/>
    <w:rsid w:val="000A4D1B"/>
    <w:rsid w:val="00136C45"/>
    <w:rsid w:val="001D14FC"/>
    <w:rsid w:val="001D3744"/>
    <w:rsid w:val="00241AB4"/>
    <w:rsid w:val="00253D8F"/>
    <w:rsid w:val="00261612"/>
    <w:rsid w:val="002704F4"/>
    <w:rsid w:val="00297CE5"/>
    <w:rsid w:val="002C3825"/>
    <w:rsid w:val="0030365F"/>
    <w:rsid w:val="00322CFB"/>
    <w:rsid w:val="00335D4D"/>
    <w:rsid w:val="00355352"/>
    <w:rsid w:val="003977E0"/>
    <w:rsid w:val="003A0F36"/>
    <w:rsid w:val="003A6FAE"/>
    <w:rsid w:val="003B3F35"/>
    <w:rsid w:val="003E2BCC"/>
    <w:rsid w:val="004710F5"/>
    <w:rsid w:val="004B3D3A"/>
    <w:rsid w:val="00501D8B"/>
    <w:rsid w:val="005134B7"/>
    <w:rsid w:val="00545B3A"/>
    <w:rsid w:val="005D2DFF"/>
    <w:rsid w:val="005F0727"/>
    <w:rsid w:val="0069653A"/>
    <w:rsid w:val="006A017E"/>
    <w:rsid w:val="006A23AD"/>
    <w:rsid w:val="006C4B82"/>
    <w:rsid w:val="00725747"/>
    <w:rsid w:val="007346EA"/>
    <w:rsid w:val="007E5620"/>
    <w:rsid w:val="007F10AC"/>
    <w:rsid w:val="00813FB6"/>
    <w:rsid w:val="008A0A92"/>
    <w:rsid w:val="0090222F"/>
    <w:rsid w:val="00924CF2"/>
    <w:rsid w:val="0092536B"/>
    <w:rsid w:val="009C109C"/>
    <w:rsid w:val="00A675D9"/>
    <w:rsid w:val="00B5751A"/>
    <w:rsid w:val="00B61B56"/>
    <w:rsid w:val="00BF6ED5"/>
    <w:rsid w:val="00C433EF"/>
    <w:rsid w:val="00C9708A"/>
    <w:rsid w:val="00CA24D1"/>
    <w:rsid w:val="00D44B90"/>
    <w:rsid w:val="00D70078"/>
    <w:rsid w:val="00D72A14"/>
    <w:rsid w:val="00E0239A"/>
    <w:rsid w:val="00E02A88"/>
    <w:rsid w:val="00E4421F"/>
    <w:rsid w:val="00E56807"/>
    <w:rsid w:val="00E62E84"/>
    <w:rsid w:val="00F0089E"/>
    <w:rsid w:val="00F100C7"/>
    <w:rsid w:val="00F47769"/>
    <w:rsid w:val="00FB063C"/>
    <w:rsid w:val="00FB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B1338059-EC56-4FF6-B754-0C38CA5B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CH" w:eastAsia="de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pPr>
      <w:tabs>
        <w:tab w:val="left" w:pos="567"/>
        <w:tab w:val="left" w:pos="851"/>
      </w:tabs>
      <w:spacing w:line="280" w:lineRule="exact"/>
    </w:pPr>
    <w:rPr>
      <w:rFonts w:ascii="Arial" w:hAnsi="Arial" w:cs="Arial Unicode MS"/>
      <w:color w:val="000000"/>
      <w:spacing w:val="1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customStyle="1" w:styleId="Text">
    <w:name w:val="Text"/>
    <w:rPr>
      <w:rFonts w:ascii="Helvetica" w:eastAsia="Helvetica" w:hAnsi="Helvetica" w:cs="Helvetica"/>
      <w:color w:val="000000"/>
      <w:sz w:val="22"/>
      <w:szCs w:val="22"/>
    </w:rPr>
  </w:style>
  <w:style w:type="paragraph" w:styleId="Datum">
    <w:name w:val="Date"/>
    <w:next w:val="Standard"/>
    <w:pPr>
      <w:tabs>
        <w:tab w:val="left" w:pos="567"/>
        <w:tab w:val="left" w:pos="851"/>
      </w:tabs>
      <w:spacing w:line="180" w:lineRule="exact"/>
    </w:pPr>
    <w:rPr>
      <w:rFonts w:ascii="Arial" w:hAnsi="Arial" w:cs="Arial Unicode MS"/>
      <w:color w:val="000000"/>
      <w:spacing w:val="4"/>
      <w:sz w:val="15"/>
      <w:szCs w:val="15"/>
      <w:u w:color="000000"/>
      <w:lang w:val="de-DE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17"/>
      <w:szCs w:val="17"/>
      <w:u w:val="single" w:color="0000FF"/>
    </w:rPr>
  </w:style>
  <w:style w:type="paragraph" w:styleId="Fuzeile">
    <w:name w:val="footer"/>
    <w:basedOn w:val="Standard"/>
    <w:link w:val="FuzeileZchn"/>
    <w:uiPriority w:val="99"/>
    <w:unhideWhenUsed/>
    <w:rsid w:val="00065D94"/>
    <w:pPr>
      <w:tabs>
        <w:tab w:val="clear" w:pos="567"/>
        <w:tab w:val="clear" w:pos="851"/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5D94"/>
    <w:rPr>
      <w:rFonts w:ascii="Arial" w:hAnsi="Arial" w:cs="Arial Unicode MS"/>
      <w:color w:val="000000"/>
      <w:spacing w:val="1"/>
      <w:u w:color="00000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6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6EA"/>
    <w:rPr>
      <w:rFonts w:ascii="Segoe UI" w:hAnsi="Segoe UI" w:cs="Segoe UI"/>
      <w:color w:val="000000"/>
      <w:spacing w:val="1"/>
      <w:sz w:val="18"/>
      <w:szCs w:val="18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ss-education-days.c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wiss-education-days.ch/willkommen/medien/akkreditierung.aspx" TargetMode="External"/><Relationship Id="rId12" Type="http://schemas.openxmlformats.org/officeDocument/2006/relationships/hyperlink" Target="mailto:kommunikation@bernexpo.c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witter.com/edudaysber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acebook.com/educationdaysber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-education-days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7B1C8-05B8-49EF-9DEB-DE6434059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Berger</dc:creator>
  <cp:keywords/>
  <dc:description/>
  <cp:lastModifiedBy>Adrian Erni</cp:lastModifiedBy>
  <cp:revision>6</cp:revision>
  <cp:lastPrinted>2016-10-27T09:46:00Z</cp:lastPrinted>
  <dcterms:created xsi:type="dcterms:W3CDTF">2016-10-20T06:34:00Z</dcterms:created>
  <dcterms:modified xsi:type="dcterms:W3CDTF">2016-10-27T11:36:00Z</dcterms:modified>
</cp:coreProperties>
</file>